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30B" w:rsidRPr="00A73294" w:rsidRDefault="00A4230B" w:rsidP="005D6961">
      <w:pPr>
        <w:widowControl w:val="0"/>
        <w:jc w:val="right"/>
        <w:outlineLvl w:val="0"/>
      </w:pPr>
      <w:r w:rsidRPr="00A73294">
        <w:t xml:space="preserve">Приложение </w:t>
      </w:r>
      <w:r w:rsidR="005D6961">
        <w:t>5</w:t>
      </w:r>
      <w:r>
        <w:t xml:space="preserve"> к ТЗ</w:t>
      </w:r>
    </w:p>
    <w:p w:rsidR="00A4230B" w:rsidRPr="00A73294" w:rsidRDefault="00A4230B" w:rsidP="00A4230B">
      <w:pPr>
        <w:jc w:val="center"/>
      </w:pPr>
    </w:p>
    <w:p w:rsidR="00906600" w:rsidRPr="00A73294" w:rsidRDefault="00906600" w:rsidP="00906600">
      <w:pPr>
        <w:jc w:val="center"/>
        <w:outlineLvl w:val="1"/>
        <w:rPr>
          <w:b/>
          <w:sz w:val="28"/>
          <w:szCs w:val="28"/>
        </w:rPr>
      </w:pPr>
      <w:r w:rsidRPr="00A73294">
        <w:rPr>
          <w:b/>
          <w:sz w:val="28"/>
          <w:szCs w:val="28"/>
        </w:rPr>
        <w:t>Идентификационные признаки</w:t>
      </w:r>
    </w:p>
    <w:p w:rsidR="00906600" w:rsidRDefault="00906600" w:rsidP="00906600">
      <w:pPr>
        <w:jc w:val="center"/>
        <w:rPr>
          <w:b/>
          <w:sz w:val="28"/>
          <w:szCs w:val="28"/>
        </w:rPr>
      </w:pPr>
      <w:r w:rsidRPr="00A73294">
        <w:rPr>
          <w:b/>
          <w:sz w:val="28"/>
          <w:szCs w:val="28"/>
        </w:rPr>
        <w:t>строящихся и реконструируемых зданий и сооружений</w:t>
      </w:r>
    </w:p>
    <w:p w:rsidR="005D6961" w:rsidRDefault="005D6961" w:rsidP="00906600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5550"/>
        <w:gridCol w:w="4062"/>
      </w:tblGrid>
      <w:tr w:rsidR="005D6961" w:rsidRPr="005D6961" w:rsidTr="00E33CDC">
        <w:trPr>
          <w:trHeight w:val="382"/>
          <w:tblHeader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jc w:val="center"/>
              <w:rPr>
                <w:lang w:eastAsia="en-US"/>
              </w:rPr>
            </w:pPr>
            <w:r w:rsidRPr="005D6961">
              <w:rPr>
                <w:lang w:eastAsia="en-US"/>
              </w:rPr>
              <w:t>№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jc w:val="center"/>
              <w:rPr>
                <w:lang w:eastAsia="en-US"/>
              </w:rPr>
            </w:pPr>
            <w:r w:rsidRPr="005D6961">
              <w:rPr>
                <w:lang w:eastAsia="en-US"/>
              </w:rPr>
              <w:t>Показатель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jc w:val="center"/>
              <w:rPr>
                <w:lang w:eastAsia="en-US"/>
              </w:rPr>
            </w:pPr>
            <w:r w:rsidRPr="005D6961">
              <w:rPr>
                <w:lang w:eastAsia="en-US"/>
              </w:rPr>
              <w:t>Значение</w:t>
            </w:r>
          </w:p>
        </w:tc>
      </w:tr>
      <w:tr w:rsidR="005D6961" w:rsidRPr="005D6961" w:rsidTr="00E33CDC">
        <w:trPr>
          <w:trHeight w:val="419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1</w:t>
            </w:r>
          </w:p>
        </w:tc>
        <w:tc>
          <w:tcPr>
            <w:tcW w:w="4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jc w:val="center"/>
              <w:rPr>
                <w:b/>
                <w:lang w:eastAsia="en-US"/>
              </w:rPr>
            </w:pPr>
            <w:r w:rsidRPr="005D6961">
              <w:rPr>
                <w:b/>
                <w:lang w:eastAsia="en-US"/>
              </w:rPr>
              <w:t xml:space="preserve">ПС 110 </w:t>
            </w:r>
            <w:proofErr w:type="spellStart"/>
            <w:r w:rsidRPr="005D6961">
              <w:rPr>
                <w:b/>
                <w:lang w:eastAsia="en-US"/>
              </w:rPr>
              <w:t>кВ</w:t>
            </w:r>
            <w:proofErr w:type="spellEnd"/>
            <w:r w:rsidRPr="005D6961">
              <w:rPr>
                <w:b/>
                <w:lang w:eastAsia="en-US"/>
              </w:rPr>
              <w:t xml:space="preserve"> </w:t>
            </w:r>
            <w:proofErr w:type="spellStart"/>
            <w:r w:rsidRPr="005D6961">
              <w:rPr>
                <w:b/>
                <w:lang w:eastAsia="en-US"/>
              </w:rPr>
              <w:t>Щегловская</w:t>
            </w:r>
            <w:proofErr w:type="spellEnd"/>
            <w:r w:rsidRPr="005D6961">
              <w:rPr>
                <w:b/>
                <w:lang w:eastAsia="en-US"/>
              </w:rPr>
              <w:br/>
              <w:t xml:space="preserve">ПС 110 </w:t>
            </w:r>
            <w:proofErr w:type="spellStart"/>
            <w:r w:rsidRPr="005D6961">
              <w:rPr>
                <w:b/>
                <w:lang w:eastAsia="en-US"/>
              </w:rPr>
              <w:t>кВ</w:t>
            </w:r>
            <w:proofErr w:type="spellEnd"/>
            <w:r w:rsidRPr="005D6961">
              <w:rPr>
                <w:b/>
                <w:lang w:eastAsia="en-US"/>
              </w:rPr>
              <w:t xml:space="preserve"> Кировская</w:t>
            </w:r>
            <w:r w:rsidRPr="005D6961">
              <w:rPr>
                <w:b/>
                <w:lang w:eastAsia="en-US"/>
              </w:rPr>
              <w:br/>
              <w:t xml:space="preserve">ПС 110 </w:t>
            </w:r>
            <w:proofErr w:type="spellStart"/>
            <w:r w:rsidRPr="005D6961">
              <w:rPr>
                <w:b/>
                <w:lang w:eastAsia="en-US"/>
              </w:rPr>
              <w:t>кВ</w:t>
            </w:r>
            <w:proofErr w:type="spellEnd"/>
            <w:r w:rsidRPr="005D6961">
              <w:rPr>
                <w:b/>
                <w:lang w:eastAsia="en-US"/>
              </w:rPr>
              <w:t xml:space="preserve"> Стечкин</w:t>
            </w:r>
          </w:p>
        </w:tc>
      </w:tr>
      <w:tr w:rsidR="005D6961" w:rsidRPr="005D6961" w:rsidTr="00E33CDC">
        <w:trPr>
          <w:trHeight w:val="45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1.1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Назначение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 xml:space="preserve">Здания и сооружения электроэнергетики с напряжением 110 </w:t>
            </w:r>
            <w:proofErr w:type="spellStart"/>
            <w:r w:rsidRPr="005D6961">
              <w:rPr>
                <w:lang w:eastAsia="en-US"/>
              </w:rPr>
              <w:t>кВ</w:t>
            </w:r>
            <w:proofErr w:type="spellEnd"/>
            <w:r w:rsidRPr="005D6961">
              <w:rPr>
                <w:lang w:eastAsia="en-US"/>
              </w:rPr>
              <w:t xml:space="preserve"> и более</w:t>
            </w:r>
          </w:p>
        </w:tc>
      </w:tr>
      <w:tr w:rsidR="005D6961" w:rsidRPr="005D6961" w:rsidTr="00E33CDC">
        <w:trPr>
          <w:trHeight w:val="45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1.2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Принадлежность к объектам транспортной инфраструктуры и к другим объектам, функциональные особенности которых влияют на их безопасность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Не принадлежит</w:t>
            </w:r>
          </w:p>
        </w:tc>
      </w:tr>
      <w:tr w:rsidR="005D6961" w:rsidRPr="005D6961" w:rsidTr="00E33CDC">
        <w:trPr>
          <w:trHeight w:val="45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1.3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Возможность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Опасных процессов, явлений и воздействий нет</w:t>
            </w:r>
          </w:p>
        </w:tc>
      </w:tr>
      <w:tr w:rsidR="005D6961" w:rsidRPr="005D6961" w:rsidTr="00E33CDC">
        <w:trPr>
          <w:trHeight w:val="45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1.4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Принадлежность к опасным производственным объектам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Не относится</w:t>
            </w:r>
          </w:p>
        </w:tc>
      </w:tr>
      <w:tr w:rsidR="005D6961" w:rsidRPr="005D6961" w:rsidTr="00E33CDC">
        <w:trPr>
          <w:trHeight w:val="1378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1.5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Пожарная и взрывопожарная опасность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 xml:space="preserve">Определить при проектировании </w:t>
            </w:r>
            <w:r w:rsidRPr="005D6961">
              <w:rPr>
                <w:lang w:eastAsia="en-US"/>
              </w:rPr>
              <w:br/>
              <w:t>в соответствии с 123-ФЗ от 22.07.2008</w:t>
            </w:r>
          </w:p>
        </w:tc>
      </w:tr>
      <w:tr w:rsidR="005D6961" w:rsidRPr="005D6961" w:rsidTr="00E33CDC">
        <w:trPr>
          <w:trHeight w:val="45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1.6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Наличие помещений с постоянным пребыванием людей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Да</w:t>
            </w:r>
          </w:p>
        </w:tc>
      </w:tr>
      <w:tr w:rsidR="005D6961" w:rsidRPr="005D6961" w:rsidTr="00E33CDC">
        <w:trPr>
          <w:trHeight w:val="454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1.7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Уровень ответственности</w:t>
            </w:r>
          </w:p>
        </w:tc>
        <w:tc>
          <w:tcPr>
            <w:tcW w:w="1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961" w:rsidRPr="005D6961" w:rsidRDefault="005D6961" w:rsidP="005D6961">
            <w:pPr>
              <w:widowControl w:val="0"/>
              <w:rPr>
                <w:lang w:eastAsia="en-US"/>
              </w:rPr>
            </w:pPr>
            <w:r w:rsidRPr="005D6961">
              <w:rPr>
                <w:lang w:eastAsia="en-US"/>
              </w:rPr>
              <w:t>Нормальный</w:t>
            </w:r>
          </w:p>
        </w:tc>
      </w:tr>
    </w:tbl>
    <w:p w:rsidR="005D6961" w:rsidRPr="00A73294" w:rsidRDefault="005D6961" w:rsidP="00906600">
      <w:pPr>
        <w:jc w:val="center"/>
        <w:rPr>
          <w:b/>
          <w:sz w:val="28"/>
          <w:szCs w:val="28"/>
        </w:rPr>
      </w:pPr>
    </w:p>
    <w:p w:rsidR="00906600" w:rsidRPr="00A73294" w:rsidRDefault="00906600" w:rsidP="00906600">
      <w:pPr>
        <w:ind w:firstLine="709"/>
        <w:jc w:val="both"/>
        <w:rPr>
          <w:sz w:val="26"/>
          <w:szCs w:val="26"/>
        </w:rPr>
      </w:pPr>
    </w:p>
    <w:p w:rsidR="00906600" w:rsidRPr="00A73294" w:rsidRDefault="00906600" w:rsidP="00906600">
      <w:pPr>
        <w:ind w:firstLine="709"/>
        <w:jc w:val="both"/>
        <w:rPr>
          <w:sz w:val="26"/>
          <w:szCs w:val="26"/>
        </w:rPr>
      </w:pPr>
    </w:p>
    <w:p w:rsidR="00906600" w:rsidRPr="00A73294" w:rsidRDefault="00906600" w:rsidP="00906600">
      <w:pPr>
        <w:ind w:firstLine="709"/>
        <w:jc w:val="both"/>
        <w:rPr>
          <w:sz w:val="26"/>
          <w:szCs w:val="26"/>
        </w:rPr>
      </w:pPr>
      <w:bookmarkStart w:id="0" w:name="_GoBack"/>
      <w:bookmarkEnd w:id="0"/>
    </w:p>
    <w:p w:rsidR="00647544" w:rsidRDefault="00647544" w:rsidP="00906600">
      <w:pPr>
        <w:widowControl w:val="0"/>
        <w:jc w:val="center"/>
      </w:pPr>
    </w:p>
    <w:sectPr w:rsidR="00647544" w:rsidSect="0090660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134BE"/>
    <w:multiLevelType w:val="hybridMultilevel"/>
    <w:tmpl w:val="429CCF9A"/>
    <w:lvl w:ilvl="0" w:tplc="45C295F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D4109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F08EF92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6D8680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7FA051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E3D86214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C8CDE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ADA847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7E48263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7200268"/>
    <w:multiLevelType w:val="multilevel"/>
    <w:tmpl w:val="8C4002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55172894"/>
    <w:multiLevelType w:val="hybridMultilevel"/>
    <w:tmpl w:val="A8649328"/>
    <w:lvl w:ilvl="0" w:tplc="95A2073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A16C5714" w:tentative="1">
      <w:start w:val="1"/>
      <w:numFmt w:val="lowerLetter"/>
      <w:lvlText w:val="%2."/>
      <w:lvlJc w:val="left"/>
      <w:pPr>
        <w:ind w:left="1440" w:hanging="360"/>
      </w:pPr>
    </w:lvl>
    <w:lvl w:ilvl="2" w:tplc="2CECC80C" w:tentative="1">
      <w:start w:val="1"/>
      <w:numFmt w:val="lowerRoman"/>
      <w:lvlText w:val="%3."/>
      <w:lvlJc w:val="right"/>
      <w:pPr>
        <w:ind w:left="2160" w:hanging="180"/>
      </w:pPr>
    </w:lvl>
    <w:lvl w:ilvl="3" w:tplc="EC3077C4" w:tentative="1">
      <w:start w:val="1"/>
      <w:numFmt w:val="decimal"/>
      <w:lvlText w:val="%4."/>
      <w:lvlJc w:val="left"/>
      <w:pPr>
        <w:ind w:left="2880" w:hanging="360"/>
      </w:pPr>
    </w:lvl>
    <w:lvl w:ilvl="4" w:tplc="206EA6D6" w:tentative="1">
      <w:start w:val="1"/>
      <w:numFmt w:val="lowerLetter"/>
      <w:lvlText w:val="%5."/>
      <w:lvlJc w:val="left"/>
      <w:pPr>
        <w:ind w:left="3600" w:hanging="360"/>
      </w:pPr>
    </w:lvl>
    <w:lvl w:ilvl="5" w:tplc="14427A60" w:tentative="1">
      <w:start w:val="1"/>
      <w:numFmt w:val="lowerRoman"/>
      <w:lvlText w:val="%6."/>
      <w:lvlJc w:val="right"/>
      <w:pPr>
        <w:ind w:left="4320" w:hanging="180"/>
      </w:pPr>
    </w:lvl>
    <w:lvl w:ilvl="6" w:tplc="42E4B760" w:tentative="1">
      <w:start w:val="1"/>
      <w:numFmt w:val="decimal"/>
      <w:lvlText w:val="%7."/>
      <w:lvlJc w:val="left"/>
      <w:pPr>
        <w:ind w:left="5040" w:hanging="360"/>
      </w:pPr>
    </w:lvl>
    <w:lvl w:ilvl="7" w:tplc="6CCE8D50" w:tentative="1">
      <w:start w:val="1"/>
      <w:numFmt w:val="lowerLetter"/>
      <w:lvlText w:val="%8."/>
      <w:lvlJc w:val="left"/>
      <w:pPr>
        <w:ind w:left="5760" w:hanging="360"/>
      </w:pPr>
    </w:lvl>
    <w:lvl w:ilvl="8" w:tplc="A0EE782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30B"/>
    <w:rsid w:val="005C6E6A"/>
    <w:rsid w:val="005D6961"/>
    <w:rsid w:val="00647544"/>
    <w:rsid w:val="007B7F5F"/>
    <w:rsid w:val="00906600"/>
    <w:rsid w:val="00A4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54698"/>
  <w15:chartTrackingRefBased/>
  <w15:docId w15:val="{78C24E56-D293-4E94-BFE3-F913C2F0F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E6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6E6A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aliases w:val="1,FooterText,List Paragraph1,List Paragraph11,List Paragraph111,List Paragraph12,List Paragraph13,List Paragraph_0,numbered,Абзац вправо-1,Абзац вправо-11,Абзац вправо-111,Абзац вправо-12,Абзац вправо-13,Нумерованый список,Общий_К,ПЗ,Раздел"/>
    <w:basedOn w:val="a"/>
    <w:link w:val="a6"/>
    <w:uiPriority w:val="34"/>
    <w:qFormat/>
    <w:rsid w:val="007B7F5F"/>
    <w:pPr>
      <w:ind w:left="720"/>
      <w:contextualSpacing/>
    </w:pPr>
  </w:style>
  <w:style w:type="character" w:customStyle="1" w:styleId="a6">
    <w:name w:val="Абзац списка Знак"/>
    <w:aliases w:val="1 Знак,FooterText Знак,List Paragraph1 Знак,List Paragraph11 Знак,List Paragraph111 Знак,List Paragraph12 Знак,List Paragraph13 Знак,List Paragraph_0 Знак,numbered Знак,Абзац вправо-1 Знак,Абзац вправо-11 Знак,Абзац вправо-111 Знак"/>
    <w:link w:val="a5"/>
    <w:uiPriority w:val="34"/>
    <w:qFormat/>
    <w:locked/>
    <w:rsid w:val="007B7F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Апыхтин Роман Витальевич</dc:creator>
  <cp:keywords/>
  <dc:description/>
  <cp:lastModifiedBy>Симанин Алексей Игоревич</cp:lastModifiedBy>
  <cp:revision>5</cp:revision>
  <dcterms:created xsi:type="dcterms:W3CDTF">2025-04-23T13:40:00Z</dcterms:created>
  <dcterms:modified xsi:type="dcterms:W3CDTF">2025-11-01T07:26:00Z</dcterms:modified>
</cp:coreProperties>
</file>